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68DE34" w14:textId="49493E26" w:rsidR="00385741" w:rsidRPr="00385741" w:rsidRDefault="00E875BF" w:rsidP="00385741">
      <w:pPr>
        <w:pStyle w:val="ListParagraph"/>
        <w:ind w:left="360"/>
        <w:rPr>
          <w:rFonts w:cstheme="minorHAnsi"/>
          <w:b/>
          <w:szCs w:val="28"/>
        </w:rPr>
      </w:pPr>
      <w:r w:rsidRPr="000536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1370" wp14:editId="4A4D67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C44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AEB86F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" strokecolor="#dc4405" strokeweight="1.5pt">
                <v:stroke joinstyle="miter"/>
                <w10:wrap anchorx="margin"/>
              </v:line>
            </w:pict>
          </mc:Fallback>
        </mc:AlternateContent>
      </w:r>
    </w:p>
    <w:p w14:paraId="2EC208A2" w14:textId="3D44701D" w:rsidR="007447BA" w:rsidRPr="0054315E" w:rsidRDefault="00841924" w:rsidP="00F37331">
      <w:pPr>
        <w:pStyle w:val="ListParagraph"/>
        <w:numPr>
          <w:ilvl w:val="0"/>
          <w:numId w:val="31"/>
        </w:numPr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Purpose</w:t>
      </w:r>
    </w:p>
    <w:p w14:paraId="48F20B4D" w14:textId="77777777" w:rsidR="00F37331" w:rsidRDefault="007447BA" w:rsidP="00F37331">
      <w:pPr>
        <w:pStyle w:val="ListParagraph"/>
        <w:ind w:left="0"/>
        <w:rPr>
          <w:rFonts w:cs="Times New Roman"/>
        </w:rPr>
      </w:pPr>
      <w:r w:rsidRPr="0054315E">
        <w:rPr>
          <w:rFonts w:cs="Times New Roman"/>
        </w:rPr>
        <w:t xml:space="preserve">Sets forth the reason the policy exists. Describe the problem or conflict the policy will resolve, and cite </w:t>
      </w:r>
    </w:p>
    <w:p w14:paraId="4C71C3A1" w14:textId="2EE8FCDB" w:rsidR="007447BA" w:rsidRDefault="007447BA" w:rsidP="00F37331">
      <w:pPr>
        <w:pStyle w:val="ListParagraph"/>
        <w:ind w:left="0"/>
        <w:rPr>
          <w:rFonts w:cs="Times New Roman"/>
        </w:rPr>
      </w:pPr>
      <w:r w:rsidRPr="0054315E">
        <w:rPr>
          <w:rFonts w:cs="Times New Roman"/>
        </w:rPr>
        <w:t>any legal or regulatory reasons for this policy</w:t>
      </w:r>
      <w:r w:rsidRPr="00841924">
        <w:rPr>
          <w:rFonts w:cs="Times New Roman"/>
        </w:rPr>
        <w:t>.</w:t>
      </w:r>
    </w:p>
    <w:p w14:paraId="162E1408" w14:textId="18BADDF8" w:rsidR="00841924" w:rsidRPr="00841924" w:rsidRDefault="00841924" w:rsidP="00F37331">
      <w:pPr>
        <w:pStyle w:val="ListParagraph"/>
        <w:ind w:left="0"/>
        <w:rPr>
          <w:rFonts w:cs="Times New Roman"/>
          <w:b/>
          <w:sz w:val="24"/>
          <w:szCs w:val="24"/>
        </w:rPr>
      </w:pPr>
    </w:p>
    <w:p w14:paraId="53E2370E" w14:textId="34477BA1" w:rsidR="00841924" w:rsidRPr="00841924" w:rsidRDefault="00841924" w:rsidP="00F37331">
      <w:pPr>
        <w:pStyle w:val="ListParagraph"/>
        <w:numPr>
          <w:ilvl w:val="0"/>
          <w:numId w:val="31"/>
        </w:numPr>
        <w:ind w:left="0"/>
        <w:rPr>
          <w:rFonts w:cs="Times New Roman"/>
          <w:b/>
          <w:sz w:val="24"/>
          <w:szCs w:val="24"/>
        </w:rPr>
      </w:pPr>
      <w:r w:rsidRPr="00841924">
        <w:rPr>
          <w:rFonts w:cs="Times New Roman"/>
          <w:b/>
          <w:sz w:val="24"/>
          <w:szCs w:val="24"/>
        </w:rPr>
        <w:t>Applicability</w:t>
      </w:r>
    </w:p>
    <w:p w14:paraId="08086020" w14:textId="77777777" w:rsidR="007447BA" w:rsidRPr="0054315E" w:rsidRDefault="007447BA" w:rsidP="00F37331">
      <w:pPr>
        <w:pStyle w:val="NoSpacing"/>
        <w:spacing w:after="0"/>
        <w:rPr>
          <w:rFonts w:cs="Times New Roman"/>
          <w:szCs w:val="22"/>
        </w:rPr>
      </w:pPr>
      <w:r w:rsidRPr="0054315E">
        <w:rPr>
          <w:rFonts w:cs="Times New Roman"/>
          <w:szCs w:val="22"/>
        </w:rPr>
        <w:t xml:space="preserve">Brief statement that identifies to whom (e.g., specific groups of people) University policy applies.  Specify exclusions to clarify scope if needed. </w:t>
      </w:r>
    </w:p>
    <w:p w14:paraId="5B716932" w14:textId="4B733936" w:rsidR="007447BA" w:rsidRPr="0054315E" w:rsidRDefault="007447BA" w:rsidP="00F37331">
      <w:pPr>
        <w:pStyle w:val="NoSpacing"/>
        <w:spacing w:after="0"/>
        <w:rPr>
          <w:rFonts w:cs="Times New Roman"/>
          <w:szCs w:val="22"/>
        </w:rPr>
      </w:pPr>
    </w:p>
    <w:p w14:paraId="06CB9D11" w14:textId="390457CF" w:rsidR="00E34A95" w:rsidRPr="0054315E" w:rsidRDefault="00E34A95" w:rsidP="00F37331">
      <w:pPr>
        <w:pStyle w:val="NoSpacing"/>
        <w:numPr>
          <w:ilvl w:val="0"/>
          <w:numId w:val="3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4315E">
        <w:rPr>
          <w:rFonts w:cs="Times New Roman"/>
          <w:b/>
          <w:sz w:val="24"/>
          <w:szCs w:val="24"/>
        </w:rPr>
        <w:t>Definitions</w:t>
      </w:r>
    </w:p>
    <w:p w14:paraId="5BE6A4E5" w14:textId="1B02A88C" w:rsidR="009B6A56" w:rsidRDefault="009B6A56" w:rsidP="00F37331">
      <w:pPr>
        <w:pStyle w:val="NoSpacing"/>
        <w:spacing w:after="0"/>
      </w:pPr>
      <w:r w:rsidRPr="0054315E">
        <w:t xml:space="preserve">Define key terms that have specialized meanings in the policy. List alphabetically and include technical </w:t>
      </w:r>
      <w:r w:rsidR="00F37331">
        <w:t xml:space="preserve">terms that readers may not understand. </w:t>
      </w:r>
    </w:p>
    <w:p w14:paraId="5008BB0E" w14:textId="77777777" w:rsidR="00F37331" w:rsidRDefault="00F37331" w:rsidP="00F37331">
      <w:pPr>
        <w:spacing w:after="0"/>
        <w:rPr>
          <w:rFonts w:cs="Times New Roman"/>
          <w:sz w:val="22"/>
        </w:rPr>
      </w:pPr>
    </w:p>
    <w:p w14:paraId="2D7EF84A" w14:textId="661E259E" w:rsidR="009B6A56" w:rsidRDefault="009B6A56" w:rsidP="00F37331">
      <w:pPr>
        <w:spacing w:after="0"/>
        <w:rPr>
          <w:rFonts w:cs="Times New Roman"/>
          <w:sz w:val="22"/>
        </w:rPr>
      </w:pPr>
      <w:r w:rsidRPr="0054315E">
        <w:rPr>
          <w:rFonts w:cs="Times New Roman"/>
          <w:b/>
          <w:sz w:val="22"/>
        </w:rPr>
        <w:t>Example term:</w:t>
      </w:r>
      <w:r w:rsidRPr="0054315E">
        <w:rPr>
          <w:rFonts w:cs="Times New Roman"/>
          <w:sz w:val="22"/>
        </w:rPr>
        <w:t xml:space="preserve">  Insert definition.</w:t>
      </w:r>
    </w:p>
    <w:p w14:paraId="2D96189C" w14:textId="77777777" w:rsidR="00F37331" w:rsidRDefault="00F37331" w:rsidP="00F37331">
      <w:pPr>
        <w:spacing w:after="0"/>
        <w:ind w:firstLine="360"/>
        <w:rPr>
          <w:rFonts w:cs="Times New Roman"/>
          <w:sz w:val="22"/>
        </w:rPr>
      </w:pPr>
    </w:p>
    <w:p w14:paraId="032B1911" w14:textId="2F57EFB9" w:rsidR="00E34A95" w:rsidRPr="0054315E" w:rsidRDefault="00E34A95" w:rsidP="00F37331">
      <w:pPr>
        <w:pStyle w:val="ListParagraph"/>
        <w:numPr>
          <w:ilvl w:val="0"/>
          <w:numId w:val="31"/>
        </w:numPr>
        <w:ind w:left="0"/>
        <w:rPr>
          <w:rFonts w:cs="Times New Roman"/>
          <w:b/>
          <w:sz w:val="24"/>
          <w:szCs w:val="24"/>
        </w:rPr>
      </w:pPr>
      <w:r w:rsidRPr="0054315E">
        <w:rPr>
          <w:rFonts w:cs="Times New Roman"/>
          <w:b/>
          <w:sz w:val="24"/>
          <w:szCs w:val="24"/>
        </w:rPr>
        <w:t>Policy</w:t>
      </w:r>
      <w:r w:rsidR="008859F0" w:rsidRPr="0054315E">
        <w:rPr>
          <w:rFonts w:cs="Times New Roman"/>
          <w:b/>
          <w:sz w:val="24"/>
          <w:szCs w:val="24"/>
        </w:rPr>
        <w:t xml:space="preserve"> Guidelines</w:t>
      </w:r>
    </w:p>
    <w:p w14:paraId="7E5FE9A7" w14:textId="1F685059" w:rsidR="009B6A56" w:rsidRPr="0054315E" w:rsidRDefault="009B6A56" w:rsidP="00F37331">
      <w:pPr>
        <w:shd w:val="clear" w:color="auto" w:fill="FFFFFF"/>
        <w:spacing w:after="0" w:line="240" w:lineRule="auto"/>
        <w:rPr>
          <w:rFonts w:cs="Times New Roman"/>
          <w:color w:val="000000"/>
          <w:sz w:val="22"/>
        </w:rPr>
      </w:pPr>
      <w:r w:rsidRPr="0054315E">
        <w:rPr>
          <w:rFonts w:cs="Times New Roman"/>
          <w:color w:val="000000"/>
          <w:sz w:val="22"/>
        </w:rPr>
        <w:t xml:space="preserve">This section contains details about the policy components.  </w:t>
      </w:r>
    </w:p>
    <w:p w14:paraId="7FDF1B4E" w14:textId="77777777" w:rsidR="00573F65" w:rsidRPr="00384877" w:rsidRDefault="00573F65" w:rsidP="00F37331">
      <w:pPr>
        <w:shd w:val="clear" w:color="auto" w:fill="FFFFFF"/>
        <w:spacing w:after="0" w:line="240" w:lineRule="auto"/>
        <w:rPr>
          <w:rFonts w:cs="Times New Roman"/>
          <w:color w:val="000000"/>
          <w:sz w:val="22"/>
        </w:rPr>
      </w:pPr>
    </w:p>
    <w:p w14:paraId="3AF42F44" w14:textId="103609E5" w:rsidR="007447BA" w:rsidRPr="00384877" w:rsidRDefault="00384877" w:rsidP="00384877">
      <w:pPr>
        <w:spacing w:after="0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4.1 </w:t>
      </w:r>
      <w:r w:rsidR="009B6A56" w:rsidRPr="00384877">
        <w:rPr>
          <w:rFonts w:cs="Times New Roman"/>
          <w:b/>
          <w:sz w:val="22"/>
        </w:rPr>
        <w:t>Main Topic 1</w:t>
      </w:r>
    </w:p>
    <w:p w14:paraId="3A4C6E55" w14:textId="77777777" w:rsidR="00384877" w:rsidRDefault="00384877" w:rsidP="00384877">
      <w:pPr>
        <w:spacing w:after="0" w:line="240" w:lineRule="auto"/>
        <w:ind w:firstLine="9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</w:p>
    <w:p w14:paraId="573CDD15" w14:textId="205872F5" w:rsidR="007447BA" w:rsidRPr="00384877" w:rsidRDefault="00384877" w:rsidP="00384877">
      <w:pPr>
        <w:spacing w:after="0" w:line="240" w:lineRule="auto"/>
        <w:ind w:firstLine="9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F37331" w:rsidRPr="00384877">
        <w:rPr>
          <w:rFonts w:cs="Times New Roman"/>
          <w:sz w:val="22"/>
        </w:rPr>
        <w:t>4</w:t>
      </w:r>
      <w:r w:rsidR="007447BA" w:rsidRPr="00384877">
        <w:rPr>
          <w:rFonts w:cs="Times New Roman"/>
          <w:sz w:val="22"/>
        </w:rPr>
        <w:t>.1.1</w:t>
      </w:r>
      <w:r w:rsidR="007447BA" w:rsidRPr="00384877">
        <w:rPr>
          <w:rFonts w:cs="Times New Roman"/>
          <w:sz w:val="22"/>
        </w:rPr>
        <w:tab/>
      </w:r>
    </w:p>
    <w:p w14:paraId="026620EC" w14:textId="55C22F43" w:rsidR="007447BA" w:rsidRPr="00384877" w:rsidRDefault="00384877" w:rsidP="00384877">
      <w:pPr>
        <w:spacing w:after="0" w:line="240" w:lineRule="auto"/>
        <w:ind w:firstLine="90"/>
        <w:rPr>
          <w:rFonts w:cs="Times New Roman"/>
          <w:sz w:val="22"/>
        </w:rPr>
      </w:pPr>
      <w:r w:rsidRPr="00384877">
        <w:rPr>
          <w:rFonts w:cs="Times New Roman"/>
          <w:sz w:val="22"/>
        </w:rPr>
        <w:t xml:space="preserve">     </w:t>
      </w:r>
      <w:r w:rsidR="00F37331" w:rsidRPr="00384877">
        <w:rPr>
          <w:rFonts w:cs="Times New Roman"/>
          <w:sz w:val="22"/>
        </w:rPr>
        <w:t>4</w:t>
      </w:r>
      <w:r w:rsidR="007447BA" w:rsidRPr="00384877">
        <w:rPr>
          <w:rFonts w:cs="Times New Roman"/>
          <w:sz w:val="22"/>
        </w:rPr>
        <w:t>.1.2</w:t>
      </w:r>
      <w:r w:rsidR="007447BA" w:rsidRPr="00384877">
        <w:rPr>
          <w:rFonts w:cs="Times New Roman"/>
          <w:sz w:val="22"/>
        </w:rPr>
        <w:tab/>
      </w:r>
    </w:p>
    <w:p w14:paraId="3DEF08A6" w14:textId="77777777" w:rsidR="00F37331" w:rsidRPr="00384877" w:rsidRDefault="00F37331" w:rsidP="00F37331">
      <w:pPr>
        <w:spacing w:after="0" w:line="240" w:lineRule="auto"/>
        <w:ind w:firstLine="90"/>
        <w:rPr>
          <w:rFonts w:cs="Times New Roman"/>
          <w:sz w:val="22"/>
        </w:rPr>
      </w:pPr>
    </w:p>
    <w:p w14:paraId="17F0AF97" w14:textId="063F7BA1" w:rsidR="007447BA" w:rsidRPr="00384877" w:rsidRDefault="00384877" w:rsidP="00384877">
      <w:pPr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4.2 </w:t>
      </w:r>
      <w:r w:rsidR="007447BA" w:rsidRPr="00384877">
        <w:rPr>
          <w:rFonts w:cs="Times New Roman"/>
          <w:b/>
          <w:sz w:val="22"/>
        </w:rPr>
        <w:t>Main Topic 2</w:t>
      </w:r>
    </w:p>
    <w:p w14:paraId="1145C367" w14:textId="4E7FE428" w:rsidR="00385741" w:rsidRPr="00384877" w:rsidRDefault="00384877" w:rsidP="00F3733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F37331" w:rsidRPr="00384877">
        <w:rPr>
          <w:rFonts w:cs="Times New Roman"/>
          <w:sz w:val="22"/>
        </w:rPr>
        <w:t>4.2.1</w:t>
      </w:r>
    </w:p>
    <w:p w14:paraId="6964E9BB" w14:textId="17F0E177" w:rsidR="00F37331" w:rsidRPr="00F37331" w:rsidRDefault="00384877" w:rsidP="00F3733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F37331">
        <w:rPr>
          <w:rFonts w:cs="Times New Roman"/>
          <w:sz w:val="22"/>
        </w:rPr>
        <w:t>4.2.2</w:t>
      </w:r>
    </w:p>
    <w:p w14:paraId="5CAB7045" w14:textId="77777777" w:rsidR="00D947E6" w:rsidRPr="0054315E" w:rsidRDefault="00D947E6" w:rsidP="00F37331">
      <w:pPr>
        <w:spacing w:after="0" w:line="240" w:lineRule="auto"/>
        <w:rPr>
          <w:rFonts w:cs="Times New Roman"/>
          <w:sz w:val="22"/>
        </w:rPr>
      </w:pPr>
    </w:p>
    <w:p w14:paraId="26C8AE31" w14:textId="09C27FA1" w:rsidR="00E34A95" w:rsidRPr="0054315E" w:rsidRDefault="00E34A95" w:rsidP="00F37331">
      <w:pPr>
        <w:pStyle w:val="ListParagraph"/>
        <w:numPr>
          <w:ilvl w:val="0"/>
          <w:numId w:val="31"/>
        </w:numPr>
        <w:ind w:left="0"/>
        <w:rPr>
          <w:rFonts w:cs="Times New Roman"/>
          <w:b/>
          <w:sz w:val="24"/>
          <w:szCs w:val="24"/>
        </w:rPr>
      </w:pPr>
      <w:r w:rsidRPr="0054315E">
        <w:rPr>
          <w:rFonts w:cs="Times New Roman"/>
          <w:b/>
          <w:sz w:val="24"/>
          <w:szCs w:val="24"/>
        </w:rPr>
        <w:t>Procedures</w:t>
      </w:r>
    </w:p>
    <w:p w14:paraId="7DCC174E" w14:textId="60F3128D" w:rsidR="0015702D" w:rsidRPr="00C73AB4" w:rsidRDefault="003C5C2C" w:rsidP="00F37331">
      <w:pPr>
        <w:spacing w:after="0" w:line="240" w:lineRule="auto"/>
        <w:rPr>
          <w:rFonts w:cs="Times New Roman"/>
          <w:sz w:val="22"/>
        </w:rPr>
      </w:pPr>
      <w:r w:rsidRPr="00C73AB4">
        <w:rPr>
          <w:rFonts w:cs="Times New Roman"/>
          <w:sz w:val="22"/>
        </w:rPr>
        <w:t xml:space="preserve">If </w:t>
      </w:r>
      <w:r w:rsidR="00573F65" w:rsidRPr="00C73AB4">
        <w:rPr>
          <w:rFonts w:cs="Times New Roman"/>
          <w:sz w:val="22"/>
        </w:rPr>
        <w:t xml:space="preserve">included, </w:t>
      </w:r>
      <w:r w:rsidRPr="00C73AB4">
        <w:rPr>
          <w:rFonts w:cs="Times New Roman"/>
          <w:sz w:val="22"/>
        </w:rPr>
        <w:t>t</w:t>
      </w:r>
      <w:r w:rsidR="00BA25BC" w:rsidRPr="00C73AB4">
        <w:rPr>
          <w:rFonts w:cs="Times New Roman"/>
          <w:sz w:val="22"/>
        </w:rPr>
        <w:t>his section prescribes specific actions to be taken to</w:t>
      </w:r>
      <w:r w:rsidR="00B53956" w:rsidRPr="00C73AB4">
        <w:rPr>
          <w:rFonts w:cs="Times New Roman"/>
          <w:sz w:val="22"/>
        </w:rPr>
        <w:t xml:space="preserve"> conform to established policy guidelines</w:t>
      </w:r>
      <w:r w:rsidR="00BA25BC" w:rsidRPr="00C73AB4">
        <w:rPr>
          <w:rFonts w:cs="Times New Roman"/>
          <w:sz w:val="22"/>
        </w:rPr>
        <w:t>, allowing for the orderly implementation of policies.</w:t>
      </w:r>
      <w:r w:rsidR="00573F65" w:rsidRPr="00C73AB4">
        <w:rPr>
          <w:rFonts w:cs="Times New Roman"/>
          <w:sz w:val="22"/>
        </w:rPr>
        <w:t xml:space="preserve">  NOTE: </w:t>
      </w:r>
      <w:r w:rsidR="001604C7" w:rsidRPr="00C73AB4">
        <w:rPr>
          <w:rFonts w:cs="Times New Roman"/>
          <w:sz w:val="22"/>
        </w:rPr>
        <w:t xml:space="preserve">Longer, detailed procedural descriptions are recommended as stand-alone documents (referenced by the policy), </w:t>
      </w:r>
      <w:r w:rsidR="00482DA4">
        <w:rPr>
          <w:rFonts w:cs="Times New Roman"/>
          <w:sz w:val="22"/>
        </w:rPr>
        <w:t>particularly if pr</w:t>
      </w:r>
      <w:r w:rsidR="001604C7" w:rsidRPr="00C73AB4">
        <w:rPr>
          <w:rFonts w:cs="Times New Roman"/>
          <w:sz w:val="22"/>
        </w:rPr>
        <w:t>ocedures may require more frequent updates.</w:t>
      </w:r>
    </w:p>
    <w:p w14:paraId="0E473213" w14:textId="77777777" w:rsidR="007447BA" w:rsidRPr="00C73AB4" w:rsidRDefault="007447BA" w:rsidP="00F37331">
      <w:pPr>
        <w:spacing w:after="0" w:line="240" w:lineRule="auto"/>
        <w:rPr>
          <w:rFonts w:cs="Times New Roman"/>
          <w:sz w:val="22"/>
        </w:rPr>
      </w:pPr>
    </w:p>
    <w:p w14:paraId="41E3F7FF" w14:textId="26144A8C" w:rsidR="007447BA" w:rsidRPr="00C73AB4" w:rsidRDefault="0015702D" w:rsidP="00384877">
      <w:pPr>
        <w:pStyle w:val="ListParagraph"/>
        <w:numPr>
          <w:ilvl w:val="1"/>
          <w:numId w:val="39"/>
        </w:numPr>
        <w:rPr>
          <w:rFonts w:cs="Times New Roman"/>
        </w:rPr>
      </w:pPr>
      <w:r w:rsidRPr="00C73AB4">
        <w:rPr>
          <w:rFonts w:cs="Times New Roman"/>
          <w:b/>
        </w:rPr>
        <w:t>Main Topic 1</w:t>
      </w:r>
    </w:p>
    <w:p w14:paraId="21546491" w14:textId="77777777" w:rsidR="00C73AB4" w:rsidRDefault="00C73AB4" w:rsidP="00F37331">
      <w:pPr>
        <w:spacing w:after="0" w:line="240" w:lineRule="auto"/>
        <w:rPr>
          <w:rFonts w:cs="Times New Roman"/>
          <w:sz w:val="22"/>
        </w:rPr>
      </w:pPr>
    </w:p>
    <w:p w14:paraId="5E7EC905" w14:textId="07AA0A28" w:rsidR="00385741" w:rsidRPr="00C73AB4" w:rsidRDefault="00384877" w:rsidP="00F37331">
      <w:pPr>
        <w:spacing w:after="0" w:line="240" w:lineRule="auto"/>
        <w:rPr>
          <w:rFonts w:cs="Times New Roman"/>
          <w:sz w:val="22"/>
        </w:rPr>
      </w:pPr>
      <w:r w:rsidRPr="00C73AB4">
        <w:rPr>
          <w:rFonts w:cs="Times New Roman"/>
          <w:sz w:val="22"/>
        </w:rPr>
        <w:t xml:space="preserve">       </w:t>
      </w:r>
      <w:r w:rsidR="00C73AB4" w:rsidRPr="00C73AB4">
        <w:rPr>
          <w:rFonts w:cs="Times New Roman"/>
          <w:sz w:val="22"/>
        </w:rPr>
        <w:t>5</w:t>
      </w:r>
      <w:r w:rsidR="00385741" w:rsidRPr="00C73AB4">
        <w:rPr>
          <w:rFonts w:cs="Times New Roman"/>
          <w:sz w:val="22"/>
        </w:rPr>
        <w:t>.1.1</w:t>
      </w:r>
    </w:p>
    <w:p w14:paraId="6377CC66" w14:textId="77777777" w:rsidR="00C73AB4" w:rsidRPr="00C73AB4" w:rsidRDefault="00C73AB4" w:rsidP="00C73AB4">
      <w:pPr>
        <w:spacing w:after="0" w:line="240" w:lineRule="auto"/>
        <w:rPr>
          <w:rFonts w:cs="Times New Roman"/>
          <w:sz w:val="22"/>
        </w:rPr>
      </w:pPr>
      <w:r w:rsidRPr="00C73AB4">
        <w:rPr>
          <w:rFonts w:cs="Times New Roman"/>
          <w:sz w:val="22"/>
        </w:rPr>
        <w:lastRenderedPageBreak/>
        <w:t xml:space="preserve">       5</w:t>
      </w:r>
      <w:r w:rsidR="00385741" w:rsidRPr="00C73AB4">
        <w:rPr>
          <w:rFonts w:cs="Times New Roman"/>
          <w:sz w:val="22"/>
        </w:rPr>
        <w:t>.1.2</w:t>
      </w:r>
    </w:p>
    <w:p w14:paraId="4BC2FD03" w14:textId="77777777" w:rsidR="00C73AB4" w:rsidRPr="00C73AB4" w:rsidRDefault="00C73AB4" w:rsidP="00C73AB4">
      <w:pPr>
        <w:spacing w:after="0" w:line="240" w:lineRule="auto"/>
        <w:rPr>
          <w:rFonts w:cs="Times New Roman"/>
          <w:sz w:val="22"/>
        </w:rPr>
      </w:pPr>
    </w:p>
    <w:p w14:paraId="15FDC51A" w14:textId="352E3297" w:rsidR="007447BA" w:rsidRPr="00C73AB4" w:rsidRDefault="00C73AB4" w:rsidP="00C73AB4">
      <w:pPr>
        <w:spacing w:after="0" w:line="240" w:lineRule="auto"/>
        <w:rPr>
          <w:rFonts w:cs="Times New Roman"/>
          <w:sz w:val="22"/>
        </w:rPr>
      </w:pPr>
      <w:r w:rsidRPr="00C73AB4">
        <w:rPr>
          <w:rFonts w:cs="Times New Roman"/>
          <w:b/>
          <w:sz w:val="22"/>
        </w:rPr>
        <w:t xml:space="preserve">5.2 </w:t>
      </w:r>
      <w:r w:rsidR="007447BA" w:rsidRPr="00C73AB4">
        <w:rPr>
          <w:rFonts w:cs="Times New Roman"/>
          <w:b/>
          <w:sz w:val="22"/>
        </w:rPr>
        <w:t>Main Topic 2</w:t>
      </w:r>
    </w:p>
    <w:p w14:paraId="0113A4B1" w14:textId="77777777" w:rsidR="00C73AB4" w:rsidRPr="00C73AB4" w:rsidRDefault="00C73AB4" w:rsidP="00F37331">
      <w:pPr>
        <w:tabs>
          <w:tab w:val="left" w:pos="1170"/>
        </w:tabs>
        <w:spacing w:after="0" w:line="240" w:lineRule="auto"/>
        <w:rPr>
          <w:rFonts w:cs="Times New Roman"/>
          <w:sz w:val="22"/>
        </w:rPr>
      </w:pPr>
    </w:p>
    <w:p w14:paraId="7DD678C4" w14:textId="423D1F5A" w:rsidR="00BA25BC" w:rsidRPr="00C73AB4" w:rsidRDefault="00C73AB4" w:rsidP="00F37331">
      <w:pPr>
        <w:tabs>
          <w:tab w:val="left" w:pos="1170"/>
        </w:tabs>
        <w:spacing w:after="0" w:line="240" w:lineRule="auto"/>
        <w:rPr>
          <w:rFonts w:cs="Times New Roman"/>
          <w:sz w:val="22"/>
        </w:rPr>
      </w:pPr>
      <w:r w:rsidRPr="00C73AB4">
        <w:rPr>
          <w:rFonts w:cs="Times New Roman"/>
          <w:sz w:val="22"/>
        </w:rPr>
        <w:t xml:space="preserve">      5</w:t>
      </w:r>
      <w:r w:rsidR="00385741" w:rsidRPr="00C73AB4">
        <w:rPr>
          <w:rFonts w:cs="Times New Roman"/>
          <w:sz w:val="22"/>
        </w:rPr>
        <w:t>.2.1</w:t>
      </w:r>
    </w:p>
    <w:p w14:paraId="43F65FF2" w14:textId="2B5C075B" w:rsidR="00385741" w:rsidRPr="00C73AB4" w:rsidRDefault="00C73AB4" w:rsidP="00F37331">
      <w:pPr>
        <w:tabs>
          <w:tab w:val="left" w:pos="1170"/>
        </w:tabs>
        <w:spacing w:after="0" w:line="240" w:lineRule="auto"/>
        <w:rPr>
          <w:rFonts w:cs="Times New Roman"/>
          <w:sz w:val="22"/>
        </w:rPr>
      </w:pPr>
      <w:r w:rsidRPr="00C73AB4">
        <w:rPr>
          <w:rFonts w:cs="Times New Roman"/>
          <w:sz w:val="22"/>
        </w:rPr>
        <w:t xml:space="preserve">      5</w:t>
      </w:r>
      <w:r w:rsidR="00385741" w:rsidRPr="00C73AB4">
        <w:rPr>
          <w:rFonts w:cs="Times New Roman"/>
          <w:sz w:val="22"/>
        </w:rPr>
        <w:t>.2.2</w:t>
      </w:r>
    </w:p>
    <w:p w14:paraId="76F657B6" w14:textId="77777777" w:rsidR="0054315E" w:rsidRPr="00C73AB4" w:rsidRDefault="0054315E" w:rsidP="00F37331">
      <w:pPr>
        <w:pStyle w:val="ListParagraph"/>
        <w:ind w:left="0"/>
        <w:rPr>
          <w:rFonts w:cs="Times New Roman"/>
        </w:rPr>
      </w:pPr>
    </w:p>
    <w:p w14:paraId="2622A32D" w14:textId="2388EA48" w:rsidR="00BA25BC" w:rsidRPr="00C73AB4" w:rsidRDefault="00BA25BC" w:rsidP="00F37331">
      <w:pPr>
        <w:pStyle w:val="ListParagraph"/>
        <w:numPr>
          <w:ilvl w:val="0"/>
          <w:numId w:val="31"/>
        </w:numPr>
        <w:ind w:left="0"/>
        <w:rPr>
          <w:rFonts w:asciiTheme="minorHAnsi" w:hAnsiTheme="minorHAnsi" w:cs="Times New Roman"/>
          <w:b/>
          <w:sz w:val="24"/>
          <w:szCs w:val="24"/>
        </w:rPr>
      </w:pPr>
      <w:r w:rsidRPr="00C73AB4">
        <w:rPr>
          <w:rFonts w:asciiTheme="minorHAnsi" w:hAnsiTheme="minorHAnsi" w:cs="Times New Roman"/>
          <w:b/>
          <w:sz w:val="24"/>
          <w:szCs w:val="24"/>
        </w:rPr>
        <w:t>Enforcement</w:t>
      </w:r>
      <w:r w:rsidR="00DD1704" w:rsidRPr="00C73AB4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1E0B36E0" w14:textId="4D47B78B" w:rsidR="00C11E2B" w:rsidRPr="00C73AB4" w:rsidRDefault="00DD1704" w:rsidP="00F37331">
      <w:pPr>
        <w:spacing w:after="0" w:line="240" w:lineRule="auto"/>
        <w:rPr>
          <w:rFonts w:cs="Times New Roman"/>
          <w:color w:val="000000"/>
          <w:sz w:val="22"/>
        </w:rPr>
      </w:pPr>
      <w:r w:rsidRPr="00C73AB4">
        <w:rPr>
          <w:rFonts w:cs="Times New Roman"/>
          <w:sz w:val="22"/>
        </w:rPr>
        <w:t>If applicable, this section is used to outline the sanctions which may be taken in the event of non-compliance with the policy.</w:t>
      </w:r>
      <w:r w:rsidR="00573F65" w:rsidRPr="00C73AB4">
        <w:rPr>
          <w:rFonts w:cs="Times New Roman"/>
          <w:color w:val="000000"/>
          <w:sz w:val="22"/>
        </w:rPr>
        <w:t xml:space="preserve"> When appropriate, it also includes instructions for reporting and resolving noncompliance with the policy.  </w:t>
      </w:r>
    </w:p>
    <w:p w14:paraId="454455B0" w14:textId="77777777" w:rsidR="00573F65" w:rsidRPr="00C73AB4" w:rsidRDefault="00573F65" w:rsidP="00F37331">
      <w:pPr>
        <w:spacing w:after="0" w:line="240" w:lineRule="auto"/>
        <w:rPr>
          <w:rFonts w:cs="Times New Roman"/>
          <w:b/>
          <w:sz w:val="22"/>
        </w:rPr>
      </w:pPr>
    </w:p>
    <w:p w14:paraId="05A6F4A5" w14:textId="4502FD32" w:rsidR="00E34A95" w:rsidRPr="00C73AB4" w:rsidRDefault="00E34A95" w:rsidP="00F37331">
      <w:pPr>
        <w:pStyle w:val="ListParagraph"/>
        <w:numPr>
          <w:ilvl w:val="0"/>
          <w:numId w:val="31"/>
        </w:numPr>
        <w:ind w:left="0"/>
        <w:rPr>
          <w:rFonts w:asciiTheme="minorHAnsi" w:hAnsiTheme="minorHAnsi" w:cs="Times New Roman"/>
          <w:b/>
          <w:sz w:val="24"/>
          <w:szCs w:val="24"/>
        </w:rPr>
      </w:pPr>
      <w:r w:rsidRPr="00C73AB4">
        <w:rPr>
          <w:rFonts w:asciiTheme="minorHAnsi" w:hAnsiTheme="minorHAnsi" w:cs="Times New Roman"/>
          <w:b/>
          <w:sz w:val="24"/>
          <w:szCs w:val="24"/>
        </w:rPr>
        <w:t>Related Documents</w:t>
      </w:r>
    </w:p>
    <w:p w14:paraId="288898D0" w14:textId="77777777" w:rsidR="00385741" w:rsidRPr="00C73AB4" w:rsidRDefault="009B6C13" w:rsidP="00F37331">
      <w:pPr>
        <w:pStyle w:val="ListParagraph"/>
        <w:ind w:left="0"/>
        <w:jc w:val="both"/>
        <w:rPr>
          <w:rFonts w:asciiTheme="minorHAnsi" w:eastAsia="Times" w:hAnsiTheme="minorHAnsi" w:cs="Times New Roman"/>
        </w:rPr>
      </w:pPr>
      <w:r w:rsidRPr="00C73AB4">
        <w:rPr>
          <w:rFonts w:asciiTheme="minorHAnsi" w:eastAsia="Times" w:hAnsiTheme="minorHAnsi" w:cs="Times New Roman"/>
        </w:rPr>
        <w:t>A</w:t>
      </w:r>
      <w:r w:rsidR="00BA25BC" w:rsidRPr="00C73AB4">
        <w:rPr>
          <w:rFonts w:asciiTheme="minorHAnsi" w:eastAsia="Times" w:hAnsiTheme="minorHAnsi" w:cs="Times New Roman"/>
        </w:rPr>
        <w:t>ny applicable policies</w:t>
      </w:r>
      <w:r w:rsidR="00F61FAD" w:rsidRPr="00C73AB4">
        <w:rPr>
          <w:rFonts w:asciiTheme="minorHAnsi" w:eastAsia="Times" w:hAnsiTheme="minorHAnsi" w:cs="Times New Roman"/>
        </w:rPr>
        <w:t>, procedures,</w:t>
      </w:r>
      <w:r w:rsidR="00BA25BC" w:rsidRPr="00C73AB4">
        <w:rPr>
          <w:rFonts w:asciiTheme="minorHAnsi" w:eastAsia="Times" w:hAnsiTheme="minorHAnsi" w:cs="Times New Roman"/>
        </w:rPr>
        <w:t xml:space="preserve"> and web links that relate to the policy and help implement the policy.</w:t>
      </w:r>
    </w:p>
    <w:p w14:paraId="16130CCF" w14:textId="77777777" w:rsidR="00385741" w:rsidRPr="00C73AB4" w:rsidRDefault="00385741" w:rsidP="00C73AB4">
      <w:pPr>
        <w:pStyle w:val="ListParagraph"/>
        <w:ind w:left="0"/>
        <w:jc w:val="both"/>
        <w:rPr>
          <w:rFonts w:asciiTheme="minorHAnsi" w:eastAsia="Times" w:hAnsiTheme="minorHAnsi" w:cs="Times New Roman"/>
        </w:rPr>
      </w:pPr>
    </w:p>
    <w:p w14:paraId="7E870C2F" w14:textId="695E6F57" w:rsidR="00C31CEF" w:rsidRPr="00C73AB4" w:rsidRDefault="00C73AB4" w:rsidP="00C73AB4">
      <w:pPr>
        <w:pStyle w:val="ListParagraph"/>
        <w:ind w:left="0"/>
        <w:jc w:val="both"/>
        <w:rPr>
          <w:rFonts w:asciiTheme="minorHAnsi" w:hAnsiTheme="minorHAnsi" w:cs="Times New Roman"/>
        </w:rPr>
      </w:pPr>
      <w:r>
        <w:rPr>
          <w:rFonts w:asciiTheme="minorHAnsi" w:eastAsia="Times" w:hAnsiTheme="minorHAnsi" w:cs="Times New Roman"/>
        </w:rPr>
        <w:t>7</w:t>
      </w:r>
      <w:r w:rsidR="00385741" w:rsidRPr="00C73AB4">
        <w:rPr>
          <w:rFonts w:asciiTheme="minorHAnsi" w:eastAsia="Times" w:hAnsiTheme="minorHAnsi" w:cs="Times New Roman"/>
        </w:rPr>
        <w:t>.1</w:t>
      </w:r>
      <w:r>
        <w:rPr>
          <w:rFonts w:asciiTheme="minorHAnsi" w:eastAsia="Times" w:hAnsiTheme="minorHAnsi" w:cs="Times New Roman"/>
        </w:rPr>
        <w:t xml:space="preserve"> </w:t>
      </w:r>
      <w:r w:rsidR="009B6C13" w:rsidRPr="00C73AB4">
        <w:rPr>
          <w:rFonts w:asciiTheme="minorHAnsi" w:hAnsiTheme="minorHAnsi" w:cs="Times New Roman"/>
        </w:rPr>
        <w:t>Related Regulations and/or Policies</w:t>
      </w:r>
      <w:r w:rsidR="00C31CEF" w:rsidRPr="00C73AB4">
        <w:rPr>
          <w:rFonts w:asciiTheme="minorHAnsi" w:hAnsiTheme="minorHAnsi" w:cs="Times New Roman"/>
        </w:rPr>
        <w:tab/>
      </w:r>
    </w:p>
    <w:p w14:paraId="680B0243" w14:textId="57501E50" w:rsidR="0015702D" w:rsidRPr="00C73AB4" w:rsidRDefault="00C73AB4" w:rsidP="00C73A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7</w:t>
      </w:r>
      <w:r w:rsidR="00385741" w:rsidRPr="00C73AB4">
        <w:rPr>
          <w:rFonts w:eastAsia="Times New Roman" w:cs="Times New Roman"/>
          <w:sz w:val="22"/>
        </w:rPr>
        <w:t>.2</w:t>
      </w:r>
      <w:r>
        <w:rPr>
          <w:rFonts w:eastAsia="Times New Roman" w:cs="Times New Roman"/>
          <w:sz w:val="22"/>
        </w:rPr>
        <w:t xml:space="preserve"> Other </w:t>
      </w:r>
      <w:r w:rsidR="009B6C13" w:rsidRPr="00C73AB4">
        <w:rPr>
          <w:rFonts w:eastAsia="Times New Roman" w:cs="Times New Roman"/>
          <w:sz w:val="22"/>
        </w:rPr>
        <w:t>Related Documents</w:t>
      </w:r>
      <w:r w:rsidR="00F61FAD" w:rsidRPr="00C73AB4">
        <w:rPr>
          <w:rFonts w:eastAsia="Times New Roman" w:cs="Times New Roman"/>
          <w:sz w:val="22"/>
        </w:rPr>
        <w:t xml:space="preserve"> and/or Procedures</w:t>
      </w:r>
    </w:p>
    <w:p w14:paraId="08BAE965" w14:textId="1FC5BE25" w:rsidR="0015702D" w:rsidRPr="00C73AB4" w:rsidRDefault="00C73AB4" w:rsidP="00C73A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7</w:t>
      </w:r>
      <w:r w:rsidR="00385741" w:rsidRPr="00C73AB4">
        <w:rPr>
          <w:rFonts w:eastAsia="Times New Roman" w:cs="Times New Roman"/>
          <w:sz w:val="22"/>
        </w:rPr>
        <w:t>.3</w:t>
      </w:r>
      <w:r>
        <w:rPr>
          <w:rFonts w:eastAsia="Times New Roman" w:cs="Times New Roman"/>
          <w:sz w:val="22"/>
        </w:rPr>
        <w:t xml:space="preserve"> </w:t>
      </w:r>
      <w:r w:rsidR="00C11E2B" w:rsidRPr="00C73AB4">
        <w:rPr>
          <w:rFonts w:eastAsia="Times New Roman" w:cs="Times New Roman"/>
          <w:sz w:val="22"/>
        </w:rPr>
        <w:t>R</w:t>
      </w:r>
      <w:r w:rsidR="009B6C13" w:rsidRPr="00C73AB4">
        <w:rPr>
          <w:rFonts w:eastAsia="Times New Roman" w:cs="Times New Roman"/>
          <w:sz w:val="22"/>
        </w:rPr>
        <w:t xml:space="preserve">eferences </w:t>
      </w:r>
    </w:p>
    <w:p w14:paraId="6CD49C6C" w14:textId="608FD83D" w:rsidR="009B6C13" w:rsidRPr="00C73AB4" w:rsidRDefault="00C73AB4" w:rsidP="00C73A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7</w:t>
      </w:r>
      <w:r w:rsidR="00385741" w:rsidRPr="00C73AB4">
        <w:rPr>
          <w:rFonts w:eastAsia="Times New Roman" w:cs="Times New Roman"/>
          <w:sz w:val="22"/>
        </w:rPr>
        <w:t>.4</w:t>
      </w:r>
      <w:r>
        <w:rPr>
          <w:rFonts w:eastAsia="Times New Roman" w:cs="Times New Roman"/>
          <w:sz w:val="22"/>
        </w:rPr>
        <w:t xml:space="preserve"> </w:t>
      </w:r>
      <w:r w:rsidR="0015702D" w:rsidRPr="00C73AB4">
        <w:rPr>
          <w:rFonts w:eastAsia="Times New Roman" w:cs="Times New Roman"/>
          <w:sz w:val="22"/>
        </w:rPr>
        <w:t>Frequently Asked Questions</w:t>
      </w:r>
    </w:p>
    <w:sectPr w:rsidR="009B6C13" w:rsidRPr="00C73AB4" w:rsidSect="009C450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8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1EB8" w14:textId="77777777" w:rsidR="006024FB" w:rsidRDefault="006024FB" w:rsidP="00CB2F49">
      <w:pPr>
        <w:spacing w:after="0" w:line="240" w:lineRule="auto"/>
      </w:pPr>
      <w:r>
        <w:separator/>
      </w:r>
    </w:p>
  </w:endnote>
  <w:endnote w:type="continuationSeparator" w:id="0">
    <w:p w14:paraId="746DD070" w14:textId="77777777" w:rsidR="006024FB" w:rsidRDefault="006024FB" w:rsidP="00CB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</w:rPr>
      <w:id w:val="49369157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C59F3" w14:textId="5FAEA05A" w:rsidR="00DF20FB" w:rsidRPr="00B5615D" w:rsidRDefault="00DF20FB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B5615D">
              <w:rPr>
                <w:rFonts w:ascii="Calibri" w:hAnsi="Calibri" w:cs="Calibri"/>
                <w:sz w:val="20"/>
              </w:rPr>
              <w:t xml:space="preserve">Page 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begin"/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instrText xml:space="preserve"> PAGE </w:instrTex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311CE">
              <w:rPr>
                <w:rFonts w:ascii="Calibri" w:hAnsi="Calibri" w:cs="Calibri"/>
                <w:b/>
                <w:bCs/>
                <w:noProof/>
                <w:sz w:val="20"/>
              </w:rPr>
              <w:t>2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 w:rsidRPr="00B5615D">
              <w:rPr>
                <w:rFonts w:ascii="Calibri" w:hAnsi="Calibri" w:cs="Calibri"/>
                <w:sz w:val="20"/>
              </w:rPr>
              <w:t xml:space="preserve"> of 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begin"/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instrText xml:space="preserve"> NUMPAGES  </w:instrTex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311CE">
              <w:rPr>
                <w:rFonts w:ascii="Calibri" w:hAnsi="Calibri" w:cs="Calibri"/>
                <w:b/>
                <w:bCs/>
                <w:noProof/>
                <w:sz w:val="20"/>
              </w:rPr>
              <w:t>2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883AB8C" w14:textId="77777777" w:rsidR="00DF20FB" w:rsidRDefault="00DF2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0"/>
        <w:szCs w:val="24"/>
      </w:rPr>
      <w:id w:val="-5263370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4"/>
          </w:rPr>
          <w:id w:val="2076544999"/>
          <w:docPartObj>
            <w:docPartGallery w:val="Page Numbers (Top of Page)"/>
            <w:docPartUnique/>
          </w:docPartObj>
        </w:sdtPr>
        <w:sdtEndPr/>
        <w:sdtContent>
          <w:p w14:paraId="7BFE82C2" w14:textId="510FC788" w:rsidR="00DF20FB" w:rsidRPr="00B5615D" w:rsidRDefault="00DF20FB">
            <w:pPr>
              <w:pStyle w:val="Footer"/>
              <w:jc w:val="center"/>
              <w:rPr>
                <w:rFonts w:cstheme="minorHAnsi"/>
                <w:sz w:val="20"/>
                <w:szCs w:val="24"/>
              </w:rPr>
            </w:pPr>
            <w:r w:rsidRPr="00B5615D">
              <w:rPr>
                <w:rFonts w:cstheme="minorHAnsi"/>
                <w:sz w:val="20"/>
                <w:szCs w:val="24"/>
              </w:rPr>
              <w:t xml:space="preserve">Page 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begin"/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instrText xml:space="preserve"> PAGE </w:instrTex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separate"/>
            </w:r>
            <w:r w:rsidR="009311CE">
              <w:rPr>
                <w:rFonts w:cstheme="minorHAnsi"/>
                <w:b/>
                <w:bCs/>
                <w:noProof/>
                <w:sz w:val="20"/>
                <w:szCs w:val="24"/>
              </w:rPr>
              <w:t>1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end"/>
            </w:r>
            <w:r w:rsidRPr="00B5615D">
              <w:rPr>
                <w:rFonts w:cstheme="minorHAnsi"/>
                <w:sz w:val="20"/>
                <w:szCs w:val="24"/>
              </w:rPr>
              <w:t xml:space="preserve"> of 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begin"/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instrText xml:space="preserve"> NUMPAGES  </w:instrTex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separate"/>
            </w:r>
            <w:r w:rsidR="009311CE">
              <w:rPr>
                <w:rFonts w:cstheme="minorHAnsi"/>
                <w:b/>
                <w:bCs/>
                <w:noProof/>
                <w:sz w:val="20"/>
                <w:szCs w:val="24"/>
              </w:rPr>
              <w:t>2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DEB3CCB" w14:textId="77777777" w:rsidR="00DF20FB" w:rsidRDefault="00DF2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5E675" w14:textId="77777777" w:rsidR="006024FB" w:rsidRDefault="006024FB" w:rsidP="00CB2F49">
      <w:pPr>
        <w:spacing w:after="0" w:line="240" w:lineRule="auto"/>
      </w:pPr>
      <w:r>
        <w:separator/>
      </w:r>
    </w:p>
  </w:footnote>
  <w:footnote w:type="continuationSeparator" w:id="0">
    <w:p w14:paraId="00603AF5" w14:textId="77777777" w:rsidR="006024FB" w:rsidRDefault="006024FB" w:rsidP="00CB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C082F" w14:textId="55D58725" w:rsidR="00EA0C74" w:rsidRPr="00B5615D" w:rsidRDefault="00EA0C74" w:rsidP="00EA0C74">
    <w:pPr>
      <w:pStyle w:val="Header"/>
      <w:rPr>
        <w:rFonts w:cstheme="minorHAnsi"/>
        <w:color w:val="C45911" w:themeColor="accent2" w:themeShade="BF"/>
        <w:sz w:val="36"/>
      </w:rPr>
    </w:pPr>
    <w:r w:rsidRPr="00B5615D">
      <w:rPr>
        <w:rFonts w:cstheme="minorHAnsi"/>
        <w:b/>
        <w:sz w:val="20"/>
      </w:rPr>
      <w:t xml:space="preserve">University Policy XXX-XXX </w:t>
    </w:r>
    <w:r w:rsidRPr="00B5615D">
      <w:rPr>
        <w:rFonts w:cstheme="minorHAnsi"/>
        <w:b/>
        <w:sz w:val="20"/>
      </w:rPr>
      <w:tab/>
    </w:r>
    <w:r w:rsidRPr="00B5615D">
      <w:rPr>
        <w:rFonts w:cstheme="minorHAnsi"/>
        <w:b/>
        <w:sz w:val="20"/>
      </w:rPr>
      <w:tab/>
    </w:r>
    <w:r w:rsidR="00DF20FB" w:rsidRPr="00B5615D">
      <w:rPr>
        <w:rFonts w:cstheme="minorHAnsi"/>
        <w:color w:val="DC4405"/>
        <w:sz w:val="20"/>
      </w:rPr>
      <w:t>Shorthand P</w:t>
    </w:r>
    <w:r w:rsidR="00C73212" w:rsidRPr="00B5615D">
      <w:rPr>
        <w:rFonts w:cstheme="minorHAnsi"/>
        <w:color w:val="DC4405"/>
        <w:sz w:val="20"/>
      </w:rPr>
      <w:t>olicy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44BEA" w14:textId="6B0F24CE" w:rsidR="00EA0C74" w:rsidRPr="004E0920" w:rsidRDefault="00D41831" w:rsidP="00EA0C74">
    <w:pPr>
      <w:pStyle w:val="Header"/>
      <w:rPr>
        <w:rFonts w:cstheme="minorHAnsi"/>
        <w:b/>
      </w:rPr>
    </w:pPr>
    <w:r w:rsidRPr="004E0920">
      <w:rPr>
        <w:rFonts w:cstheme="minorHAnsi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2E89D9" wp14:editId="6E7574A5">
              <wp:simplePos x="0" y="0"/>
              <wp:positionH relativeFrom="column">
                <wp:posOffset>3429000</wp:posOffset>
              </wp:positionH>
              <wp:positionV relativeFrom="paragraph">
                <wp:posOffset>-304800</wp:posOffset>
              </wp:positionV>
              <wp:extent cx="2724150" cy="15430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DFCD2" w14:textId="2758CA33" w:rsidR="00D41831" w:rsidRDefault="00D41831" w:rsidP="004E0920">
                          <w:pPr>
                            <w:spacing w:after="120" w:line="240" w:lineRule="auto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Policy No: </w:t>
                          </w:r>
                        </w:p>
                        <w:p w14:paraId="361B8F7B" w14:textId="1F25592A" w:rsidR="004E0920" w:rsidRPr="004E0920" w:rsidRDefault="004E0920" w:rsidP="004E0920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  <w:r w:rsidRPr="004E0920">
                            <w:rPr>
                              <w:b/>
                              <w:sz w:val="24"/>
                            </w:rPr>
                            <w:t>Responsible Office:</w:t>
                          </w:r>
                          <w:r w:rsidRPr="004E0920">
                            <w:rPr>
                              <w:sz w:val="24"/>
                            </w:rPr>
                            <w:t xml:space="preserve">  Insert Name of the Office</w:t>
                          </w:r>
                          <w:r w:rsidR="003C5C2C">
                            <w:rPr>
                              <w:sz w:val="24"/>
                            </w:rPr>
                            <w:t xml:space="preserve"> who owns and administers the policy</w:t>
                          </w:r>
                        </w:p>
                        <w:p w14:paraId="1BBB3F84" w14:textId="7FFF084B" w:rsidR="004E0920" w:rsidRDefault="004E0920" w:rsidP="004E0920">
                          <w:pPr>
                            <w:spacing w:after="120" w:line="240" w:lineRule="auto"/>
                            <w:rPr>
                              <w:b/>
                              <w:sz w:val="24"/>
                            </w:rPr>
                          </w:pPr>
                          <w:r w:rsidRPr="004E0920">
                            <w:rPr>
                              <w:b/>
                              <w:sz w:val="24"/>
                            </w:rPr>
                            <w:t>Last Revi</w:t>
                          </w:r>
                          <w:r w:rsidR="005D2781">
                            <w:rPr>
                              <w:b/>
                              <w:sz w:val="24"/>
                            </w:rPr>
                            <w:t>ew Date</w:t>
                          </w:r>
                          <w:r w:rsidRPr="004E0920">
                            <w:rPr>
                              <w:b/>
                              <w:sz w:val="24"/>
                            </w:rPr>
                            <w:t>:</w:t>
                          </w:r>
                        </w:p>
                        <w:p w14:paraId="75EE309C" w14:textId="75400902" w:rsidR="00841924" w:rsidRDefault="00841924" w:rsidP="004E0920">
                          <w:pPr>
                            <w:spacing w:after="120" w:line="240" w:lineRule="auto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Next Required Review: </w:t>
                          </w:r>
                        </w:p>
                        <w:p w14:paraId="0C1F247D" w14:textId="77777777" w:rsidR="00841924" w:rsidRDefault="00841924" w:rsidP="004E0920">
                          <w:pPr>
                            <w:spacing w:after="120" w:line="240" w:lineRule="auto"/>
                            <w:rPr>
                              <w:b/>
                              <w:sz w:val="24"/>
                            </w:rPr>
                          </w:pPr>
                        </w:p>
                        <w:p w14:paraId="754ED4C3" w14:textId="77777777" w:rsidR="00841924" w:rsidRDefault="00841924" w:rsidP="004E0920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</w:p>
                        <w:p w14:paraId="1934690C" w14:textId="77777777" w:rsidR="003C5C2C" w:rsidRPr="004E0920" w:rsidRDefault="003C5C2C" w:rsidP="00EB0153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E2E89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-24pt;width:214.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">
              <v:textbox>
                <w:txbxContent>
                  <w:p w14:paraId="277DFCD2" w14:textId="2758CA33" w:rsidR="00D41831" w:rsidRDefault="00D41831" w:rsidP="004E0920">
                    <w:pPr>
                      <w:spacing w:after="120" w:line="240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Policy No: </w:t>
                    </w:r>
                  </w:p>
                  <w:p w14:paraId="361B8F7B" w14:textId="1F25592A" w:rsidR="004E0920" w:rsidRPr="004E0920" w:rsidRDefault="004E0920" w:rsidP="004E0920">
                    <w:pPr>
                      <w:spacing w:after="120" w:line="240" w:lineRule="auto"/>
                      <w:rPr>
                        <w:sz w:val="24"/>
                      </w:rPr>
                    </w:pPr>
                    <w:r w:rsidRPr="004E0920">
                      <w:rPr>
                        <w:b/>
                        <w:sz w:val="24"/>
                      </w:rPr>
                      <w:t>Responsible Office:</w:t>
                    </w:r>
                    <w:r w:rsidRPr="004E0920">
                      <w:rPr>
                        <w:sz w:val="24"/>
                      </w:rPr>
                      <w:t xml:space="preserve">  Insert Name of the Office</w:t>
                    </w:r>
                    <w:r w:rsidR="003C5C2C">
                      <w:rPr>
                        <w:sz w:val="24"/>
                      </w:rPr>
                      <w:t xml:space="preserve"> who owns and administers the policy</w:t>
                    </w:r>
                  </w:p>
                  <w:p w14:paraId="1BBB3F84" w14:textId="7FFF084B" w:rsidR="004E0920" w:rsidRDefault="004E0920" w:rsidP="004E0920">
                    <w:pPr>
                      <w:spacing w:after="120" w:line="240" w:lineRule="auto"/>
                      <w:rPr>
                        <w:b/>
                        <w:sz w:val="24"/>
                      </w:rPr>
                    </w:pPr>
                    <w:r w:rsidRPr="004E0920">
                      <w:rPr>
                        <w:b/>
                        <w:sz w:val="24"/>
                      </w:rPr>
                      <w:t>Last Revi</w:t>
                    </w:r>
                    <w:r w:rsidR="005D2781">
                      <w:rPr>
                        <w:b/>
                        <w:sz w:val="24"/>
                      </w:rPr>
                      <w:t>ew Date</w:t>
                    </w:r>
                    <w:r w:rsidRPr="004E0920">
                      <w:rPr>
                        <w:b/>
                        <w:sz w:val="24"/>
                      </w:rPr>
                      <w:t>:</w:t>
                    </w:r>
                  </w:p>
                  <w:p w14:paraId="75EE309C" w14:textId="75400902" w:rsidR="00841924" w:rsidRDefault="00841924" w:rsidP="004E0920">
                    <w:pPr>
                      <w:spacing w:after="120" w:line="240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Next Required Review: </w:t>
                    </w:r>
                  </w:p>
                  <w:p w14:paraId="0C1F247D" w14:textId="77777777" w:rsidR="00841924" w:rsidRDefault="00841924" w:rsidP="004E0920">
                    <w:pPr>
                      <w:spacing w:after="120" w:line="240" w:lineRule="auto"/>
                      <w:rPr>
                        <w:b/>
                        <w:sz w:val="24"/>
                      </w:rPr>
                    </w:pPr>
                  </w:p>
                  <w:p w14:paraId="754ED4C3" w14:textId="77777777" w:rsidR="00841924" w:rsidRDefault="00841924" w:rsidP="004E0920">
                    <w:pPr>
                      <w:spacing w:after="120" w:line="240" w:lineRule="auto"/>
                      <w:rPr>
                        <w:sz w:val="24"/>
                      </w:rPr>
                    </w:pPr>
                  </w:p>
                  <w:p w14:paraId="1934690C" w14:textId="77777777" w:rsidR="003C5C2C" w:rsidRPr="004E0920" w:rsidRDefault="003C5C2C" w:rsidP="00EB0153">
                    <w:pPr>
                      <w:spacing w:after="120" w:line="240" w:lineRule="auto"/>
                      <w:rPr>
                        <w:sz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A690493" wp14:editId="3F03D8E3">
          <wp:extent cx="2186609" cy="112764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148" cy="112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11012" w14:textId="77777777" w:rsidR="00EE1D25" w:rsidRPr="004E0920" w:rsidRDefault="00EE1D25" w:rsidP="00EE1D25">
    <w:pPr>
      <w:pStyle w:val="Header"/>
      <w:rPr>
        <w:rFonts w:cstheme="minorHAnsi"/>
        <w:b/>
      </w:rPr>
    </w:pPr>
  </w:p>
  <w:p w14:paraId="1523CF17" w14:textId="77777777" w:rsidR="00EA0C74" w:rsidRPr="00D41831" w:rsidRDefault="00C73212" w:rsidP="00274CB0">
    <w:pPr>
      <w:pStyle w:val="Header"/>
      <w:spacing w:after="240"/>
      <w:rPr>
        <w:rFonts w:cstheme="minorHAnsi"/>
        <w:b/>
        <w:color w:val="FF0000"/>
        <w:sz w:val="44"/>
      </w:rPr>
    </w:pPr>
    <w:r w:rsidRPr="00D41831">
      <w:rPr>
        <w:rFonts w:cstheme="minorHAnsi"/>
        <w:b/>
        <w:color w:val="FF0000"/>
        <w:sz w:val="44"/>
      </w:rPr>
      <w:t>Policy 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0A6"/>
    <w:multiLevelType w:val="multilevel"/>
    <w:tmpl w:val="0B10A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0EC66C9C"/>
    <w:multiLevelType w:val="multilevel"/>
    <w:tmpl w:val="EECEE45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cstheme="minorBidi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cstheme="minorBidi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cstheme="minorBidi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cstheme="minorBidi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cstheme="minorBidi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cstheme="minorBidi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cstheme="minorBidi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cstheme="minorBidi" w:hint="default"/>
        <w:b w:val="0"/>
        <w:color w:val="auto"/>
        <w:sz w:val="24"/>
      </w:rPr>
    </w:lvl>
  </w:abstractNum>
  <w:abstractNum w:abstractNumId="2">
    <w:nsid w:val="19DF4545"/>
    <w:multiLevelType w:val="multilevel"/>
    <w:tmpl w:val="4184B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3">
    <w:nsid w:val="1E01390F"/>
    <w:multiLevelType w:val="multilevel"/>
    <w:tmpl w:val="49E07C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D7C4B"/>
    <w:multiLevelType w:val="multilevel"/>
    <w:tmpl w:val="0B10AB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F110D6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220265D6"/>
    <w:multiLevelType w:val="multilevel"/>
    <w:tmpl w:val="20E2D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683370"/>
    <w:multiLevelType w:val="multilevel"/>
    <w:tmpl w:val="2B0852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675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503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7280" w:hanging="2160"/>
      </w:pPr>
      <w:rPr>
        <w:rFonts w:hint="default"/>
        <w:b w:val="0"/>
        <w:sz w:val="24"/>
      </w:rPr>
    </w:lvl>
  </w:abstractNum>
  <w:abstractNum w:abstractNumId="8">
    <w:nsid w:val="23221887"/>
    <w:multiLevelType w:val="hybridMultilevel"/>
    <w:tmpl w:val="5A9A52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64BF5"/>
    <w:multiLevelType w:val="multilevel"/>
    <w:tmpl w:val="5FC2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10">
    <w:nsid w:val="32092F0B"/>
    <w:multiLevelType w:val="hybridMultilevel"/>
    <w:tmpl w:val="094E78EC"/>
    <w:lvl w:ilvl="0" w:tplc="4C9C4A84">
      <w:start w:val="1"/>
      <w:numFmt w:val="lowerLetter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1">
    <w:nsid w:val="32A63F6F"/>
    <w:multiLevelType w:val="hybridMultilevel"/>
    <w:tmpl w:val="4F22234A"/>
    <w:lvl w:ilvl="0" w:tplc="04BE26F0">
      <w:start w:val="1"/>
      <w:numFmt w:val="lowerLetter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2">
    <w:nsid w:val="34FC69B4"/>
    <w:multiLevelType w:val="multilevel"/>
    <w:tmpl w:val="4E92A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13">
    <w:nsid w:val="36116F71"/>
    <w:multiLevelType w:val="multilevel"/>
    <w:tmpl w:val="0B10A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3B143420"/>
    <w:multiLevelType w:val="hybridMultilevel"/>
    <w:tmpl w:val="9A42709C"/>
    <w:lvl w:ilvl="0" w:tplc="CAF834A8">
      <w:start w:val="1"/>
      <w:numFmt w:val="lowerRoman"/>
      <w:lvlText w:val="%1."/>
      <w:lvlJc w:val="left"/>
      <w:pPr>
        <w:ind w:left="55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5">
    <w:nsid w:val="3C65320A"/>
    <w:multiLevelType w:val="multilevel"/>
    <w:tmpl w:val="0B10A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3FDD514C"/>
    <w:multiLevelType w:val="multilevel"/>
    <w:tmpl w:val="158C0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404E29BC"/>
    <w:multiLevelType w:val="hybridMultilevel"/>
    <w:tmpl w:val="0EB2FDAA"/>
    <w:lvl w:ilvl="0" w:tplc="1C5C43C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CAF834A8">
      <w:start w:val="1"/>
      <w:numFmt w:val="lowerRoman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1F17D63"/>
    <w:multiLevelType w:val="hybridMultilevel"/>
    <w:tmpl w:val="2D3E0136"/>
    <w:lvl w:ilvl="0" w:tplc="9DC87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0F1607"/>
    <w:multiLevelType w:val="multilevel"/>
    <w:tmpl w:val="99A28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abstractNum w:abstractNumId="20">
    <w:nsid w:val="476F2533"/>
    <w:multiLevelType w:val="hybridMultilevel"/>
    <w:tmpl w:val="223E1C78"/>
    <w:lvl w:ilvl="0" w:tplc="777E8070">
      <w:start w:val="1"/>
      <w:numFmt w:val="decimal"/>
      <w:lvlText w:val="%1."/>
      <w:lvlJc w:val="left"/>
      <w:pPr>
        <w:ind w:left="270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4DAC0B46"/>
    <w:multiLevelType w:val="hybridMultilevel"/>
    <w:tmpl w:val="7960E11A"/>
    <w:lvl w:ilvl="0" w:tplc="816212D2">
      <w:start w:val="1"/>
      <w:numFmt w:val="decimal"/>
      <w:lvlText w:val="%1."/>
      <w:lvlJc w:val="left"/>
      <w:pPr>
        <w:ind w:left="2880" w:hanging="720"/>
      </w:pPr>
      <w:rPr>
        <w:rFonts w:hint="default"/>
        <w:b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55A2DFE"/>
    <w:multiLevelType w:val="hybridMultilevel"/>
    <w:tmpl w:val="33B4ED58"/>
    <w:lvl w:ilvl="0" w:tplc="E17CEF48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71F157C"/>
    <w:multiLevelType w:val="hybridMultilevel"/>
    <w:tmpl w:val="CE1E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E430A"/>
    <w:multiLevelType w:val="hybridMultilevel"/>
    <w:tmpl w:val="2C5C546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A26BDD"/>
    <w:multiLevelType w:val="multilevel"/>
    <w:tmpl w:val="7534B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261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675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9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314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503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7280" w:hanging="2160"/>
      </w:pPr>
      <w:rPr>
        <w:rFonts w:hint="default"/>
        <w:b w:val="0"/>
        <w:color w:val="auto"/>
        <w:sz w:val="22"/>
      </w:rPr>
    </w:lvl>
  </w:abstractNum>
  <w:abstractNum w:abstractNumId="26">
    <w:nsid w:val="616400DE"/>
    <w:multiLevelType w:val="hybridMultilevel"/>
    <w:tmpl w:val="EFF2A140"/>
    <w:lvl w:ilvl="0" w:tplc="95F0C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C2B85"/>
    <w:multiLevelType w:val="hybridMultilevel"/>
    <w:tmpl w:val="4D9A7AE6"/>
    <w:lvl w:ilvl="0" w:tplc="49AA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F418C"/>
    <w:multiLevelType w:val="multilevel"/>
    <w:tmpl w:val="F3CEB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auto"/>
        <w:sz w:val="24"/>
      </w:rPr>
    </w:lvl>
  </w:abstractNum>
  <w:abstractNum w:abstractNumId="29">
    <w:nsid w:val="6C413611"/>
    <w:multiLevelType w:val="hybridMultilevel"/>
    <w:tmpl w:val="5060F216"/>
    <w:lvl w:ilvl="0" w:tplc="E7EAA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F7D6B"/>
    <w:multiLevelType w:val="multilevel"/>
    <w:tmpl w:val="0B10A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1">
    <w:nsid w:val="737B124B"/>
    <w:multiLevelType w:val="multilevel"/>
    <w:tmpl w:val="FF8E96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2">
    <w:nsid w:val="73BA6D62"/>
    <w:multiLevelType w:val="hybridMultilevel"/>
    <w:tmpl w:val="3124BA88"/>
    <w:lvl w:ilvl="0" w:tplc="816212D2">
      <w:start w:val="1"/>
      <w:numFmt w:val="decimal"/>
      <w:lvlText w:val="%1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4326668"/>
    <w:multiLevelType w:val="multilevel"/>
    <w:tmpl w:val="4F7498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D075EF"/>
    <w:multiLevelType w:val="multilevel"/>
    <w:tmpl w:val="3DE02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>
    <w:nsid w:val="7936599F"/>
    <w:multiLevelType w:val="multilevel"/>
    <w:tmpl w:val="89E220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36">
    <w:nsid w:val="7B2B00CC"/>
    <w:multiLevelType w:val="multilevel"/>
    <w:tmpl w:val="3530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  <w:b w:val="0"/>
        <w:sz w:val="24"/>
      </w:rPr>
    </w:lvl>
  </w:abstractNum>
  <w:abstractNum w:abstractNumId="37">
    <w:nsid w:val="7DA1574A"/>
    <w:multiLevelType w:val="multilevel"/>
    <w:tmpl w:val="3F8E7C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261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675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9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314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503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7280" w:hanging="2160"/>
      </w:pPr>
      <w:rPr>
        <w:rFonts w:hint="default"/>
        <w:b w:val="0"/>
        <w:color w:val="auto"/>
        <w:sz w:val="24"/>
      </w:rPr>
    </w:lvl>
  </w:abstractNum>
  <w:abstractNum w:abstractNumId="38">
    <w:nsid w:val="7EC92771"/>
    <w:multiLevelType w:val="hybridMultilevel"/>
    <w:tmpl w:val="C0A285EC"/>
    <w:lvl w:ilvl="0" w:tplc="86F00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"/>
  </w:num>
  <w:num w:numId="3">
    <w:abstractNumId w:val="24"/>
  </w:num>
  <w:num w:numId="4">
    <w:abstractNumId w:val="21"/>
  </w:num>
  <w:num w:numId="5">
    <w:abstractNumId w:val="23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25"/>
  </w:num>
  <w:num w:numId="11">
    <w:abstractNumId w:val="19"/>
  </w:num>
  <w:num w:numId="12">
    <w:abstractNumId w:val="28"/>
  </w:num>
  <w:num w:numId="13">
    <w:abstractNumId w:val="36"/>
  </w:num>
  <w:num w:numId="14">
    <w:abstractNumId w:val="35"/>
  </w:num>
  <w:num w:numId="15">
    <w:abstractNumId w:val="37"/>
  </w:num>
  <w:num w:numId="16">
    <w:abstractNumId w:val="11"/>
  </w:num>
  <w:num w:numId="17">
    <w:abstractNumId w:val="10"/>
  </w:num>
  <w:num w:numId="18">
    <w:abstractNumId w:val="14"/>
  </w:num>
  <w:num w:numId="19">
    <w:abstractNumId w:val="7"/>
  </w:num>
  <w:num w:numId="20">
    <w:abstractNumId w:val="17"/>
  </w:num>
  <w:num w:numId="21">
    <w:abstractNumId w:val="8"/>
  </w:num>
  <w:num w:numId="22">
    <w:abstractNumId w:val="16"/>
  </w:num>
  <w:num w:numId="23">
    <w:abstractNumId w:val="34"/>
  </w:num>
  <w:num w:numId="24">
    <w:abstractNumId w:val="27"/>
  </w:num>
  <w:num w:numId="25">
    <w:abstractNumId w:val="29"/>
  </w:num>
  <w:num w:numId="26">
    <w:abstractNumId w:val="26"/>
  </w:num>
  <w:num w:numId="27">
    <w:abstractNumId w:val="22"/>
  </w:num>
  <w:num w:numId="28">
    <w:abstractNumId w:val="20"/>
  </w:num>
  <w:num w:numId="29">
    <w:abstractNumId w:val="38"/>
  </w:num>
  <w:num w:numId="30">
    <w:abstractNumId w:val="18"/>
  </w:num>
  <w:num w:numId="31">
    <w:abstractNumId w:val="33"/>
  </w:num>
  <w:num w:numId="32">
    <w:abstractNumId w:val="5"/>
  </w:num>
  <w:num w:numId="33">
    <w:abstractNumId w:val="6"/>
  </w:num>
  <w:num w:numId="34">
    <w:abstractNumId w:val="13"/>
  </w:num>
  <w:num w:numId="35">
    <w:abstractNumId w:val="30"/>
  </w:num>
  <w:num w:numId="36">
    <w:abstractNumId w:val="0"/>
  </w:num>
  <w:num w:numId="37">
    <w:abstractNumId w:val="15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49"/>
    <w:rsid w:val="00005211"/>
    <w:rsid w:val="00007182"/>
    <w:rsid w:val="00011870"/>
    <w:rsid w:val="00021525"/>
    <w:rsid w:val="00034E46"/>
    <w:rsid w:val="000536EC"/>
    <w:rsid w:val="000761F3"/>
    <w:rsid w:val="000B24EE"/>
    <w:rsid w:val="000D5116"/>
    <w:rsid w:val="000D69AD"/>
    <w:rsid w:val="000E46B0"/>
    <w:rsid w:val="000F2ABE"/>
    <w:rsid w:val="00125F94"/>
    <w:rsid w:val="0015702D"/>
    <w:rsid w:val="001604C7"/>
    <w:rsid w:val="001E2C91"/>
    <w:rsid w:val="00232E32"/>
    <w:rsid w:val="00232FEC"/>
    <w:rsid w:val="00261215"/>
    <w:rsid w:val="00274CB0"/>
    <w:rsid w:val="00284704"/>
    <w:rsid w:val="002A7B8F"/>
    <w:rsid w:val="002D2C0C"/>
    <w:rsid w:val="00371D95"/>
    <w:rsid w:val="00384877"/>
    <w:rsid w:val="00385741"/>
    <w:rsid w:val="003A1D52"/>
    <w:rsid w:val="003C4927"/>
    <w:rsid w:val="003C5C2C"/>
    <w:rsid w:val="00427FE3"/>
    <w:rsid w:val="00482DA4"/>
    <w:rsid w:val="004A15C4"/>
    <w:rsid w:val="004D1D70"/>
    <w:rsid w:val="004E0920"/>
    <w:rsid w:val="004E41AD"/>
    <w:rsid w:val="004F7925"/>
    <w:rsid w:val="00504C3F"/>
    <w:rsid w:val="00504F7D"/>
    <w:rsid w:val="00514A6D"/>
    <w:rsid w:val="00530AEA"/>
    <w:rsid w:val="0054315E"/>
    <w:rsid w:val="00573F65"/>
    <w:rsid w:val="0058319A"/>
    <w:rsid w:val="005D2781"/>
    <w:rsid w:val="006024FB"/>
    <w:rsid w:val="00663428"/>
    <w:rsid w:val="00692BB0"/>
    <w:rsid w:val="006F46D7"/>
    <w:rsid w:val="00731372"/>
    <w:rsid w:val="007447BA"/>
    <w:rsid w:val="00767BF7"/>
    <w:rsid w:val="007D6D1C"/>
    <w:rsid w:val="00802DC3"/>
    <w:rsid w:val="00827CCB"/>
    <w:rsid w:val="008326C0"/>
    <w:rsid w:val="00841924"/>
    <w:rsid w:val="008859F0"/>
    <w:rsid w:val="008B3B38"/>
    <w:rsid w:val="008E02F3"/>
    <w:rsid w:val="009142D1"/>
    <w:rsid w:val="00914FCD"/>
    <w:rsid w:val="00922A9E"/>
    <w:rsid w:val="009311CE"/>
    <w:rsid w:val="00942A2D"/>
    <w:rsid w:val="0095020A"/>
    <w:rsid w:val="00971821"/>
    <w:rsid w:val="009736EC"/>
    <w:rsid w:val="009A2FBE"/>
    <w:rsid w:val="009B6A56"/>
    <w:rsid w:val="009B6C13"/>
    <w:rsid w:val="009C3BC0"/>
    <w:rsid w:val="009C4500"/>
    <w:rsid w:val="00A16675"/>
    <w:rsid w:val="00A702B2"/>
    <w:rsid w:val="00AB6D6E"/>
    <w:rsid w:val="00AD15AD"/>
    <w:rsid w:val="00B142DC"/>
    <w:rsid w:val="00B53956"/>
    <w:rsid w:val="00B5615D"/>
    <w:rsid w:val="00B8406D"/>
    <w:rsid w:val="00BA25BC"/>
    <w:rsid w:val="00C11E2B"/>
    <w:rsid w:val="00C31CEF"/>
    <w:rsid w:val="00C5312E"/>
    <w:rsid w:val="00C73212"/>
    <w:rsid w:val="00C73AB4"/>
    <w:rsid w:val="00CB2F49"/>
    <w:rsid w:val="00CD3025"/>
    <w:rsid w:val="00D2551D"/>
    <w:rsid w:val="00D41831"/>
    <w:rsid w:val="00D9209B"/>
    <w:rsid w:val="00D93A86"/>
    <w:rsid w:val="00D947E6"/>
    <w:rsid w:val="00DD137B"/>
    <w:rsid w:val="00DD1704"/>
    <w:rsid w:val="00DD42B9"/>
    <w:rsid w:val="00DE5F88"/>
    <w:rsid w:val="00DE6EB0"/>
    <w:rsid w:val="00DF20FB"/>
    <w:rsid w:val="00E01486"/>
    <w:rsid w:val="00E10433"/>
    <w:rsid w:val="00E1179F"/>
    <w:rsid w:val="00E34A95"/>
    <w:rsid w:val="00E70B3B"/>
    <w:rsid w:val="00E875BF"/>
    <w:rsid w:val="00EA0C74"/>
    <w:rsid w:val="00EB0153"/>
    <w:rsid w:val="00ED1DB7"/>
    <w:rsid w:val="00EE1D25"/>
    <w:rsid w:val="00F002F2"/>
    <w:rsid w:val="00F0077F"/>
    <w:rsid w:val="00F16854"/>
    <w:rsid w:val="00F37331"/>
    <w:rsid w:val="00F61FAD"/>
    <w:rsid w:val="00F669CD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1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49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49"/>
    <w:pPr>
      <w:spacing w:after="0" w:line="240" w:lineRule="auto"/>
      <w:ind w:left="72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rsid w:val="00CB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F49"/>
    <w:rPr>
      <w:color w:val="0563C1" w:themeColor="hyperlink"/>
      <w:u w:val="single"/>
    </w:rPr>
  </w:style>
  <w:style w:type="paragraph" w:customStyle="1" w:styleId="Default">
    <w:name w:val="Default"/>
    <w:rsid w:val="00CB2F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49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CB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49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6D"/>
    <w:rPr>
      <w:rFonts w:ascii="Segoe UI" w:hAnsi="Segoe UI" w:cs="Segoe UI"/>
      <w:sz w:val="18"/>
      <w:szCs w:val="18"/>
    </w:rPr>
  </w:style>
  <w:style w:type="table" w:customStyle="1" w:styleId="GridTable4-Accent21">
    <w:name w:val="Grid Table 4 - Accent 21"/>
    <w:basedOn w:val="TableNormal"/>
    <w:uiPriority w:val="49"/>
    <w:rsid w:val="00F168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7B"/>
    <w:rPr>
      <w:b/>
      <w:bCs/>
      <w:sz w:val="20"/>
      <w:szCs w:val="20"/>
    </w:rPr>
  </w:style>
  <w:style w:type="paragraph" w:styleId="NoSpacing">
    <w:name w:val="No Spacing"/>
    <w:aliases w:val="Policy Text"/>
    <w:basedOn w:val="Normal"/>
    <w:link w:val="NoSpacingChar"/>
    <w:uiPriority w:val="1"/>
    <w:qFormat/>
    <w:rsid w:val="000536EC"/>
    <w:pPr>
      <w:spacing w:after="120" w:line="240" w:lineRule="auto"/>
    </w:pPr>
    <w:rPr>
      <w:rFonts w:eastAsiaTheme="minorEastAsia"/>
      <w:sz w:val="22"/>
      <w:szCs w:val="20"/>
      <w:lang w:bidi="en-US"/>
    </w:rPr>
  </w:style>
  <w:style w:type="character" w:customStyle="1" w:styleId="NoSpacingChar">
    <w:name w:val="No Spacing Char"/>
    <w:aliases w:val="Policy Text Char"/>
    <w:basedOn w:val="DefaultParagraphFont"/>
    <w:link w:val="NoSpacing"/>
    <w:uiPriority w:val="1"/>
    <w:rsid w:val="000536EC"/>
    <w:rPr>
      <w:rFonts w:eastAsiaTheme="minorEastAsia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49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49"/>
    <w:pPr>
      <w:spacing w:after="0" w:line="240" w:lineRule="auto"/>
      <w:ind w:left="72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rsid w:val="00CB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F49"/>
    <w:rPr>
      <w:color w:val="0563C1" w:themeColor="hyperlink"/>
      <w:u w:val="single"/>
    </w:rPr>
  </w:style>
  <w:style w:type="paragraph" w:customStyle="1" w:styleId="Default">
    <w:name w:val="Default"/>
    <w:rsid w:val="00CB2F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49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CB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49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6D"/>
    <w:rPr>
      <w:rFonts w:ascii="Segoe UI" w:hAnsi="Segoe UI" w:cs="Segoe UI"/>
      <w:sz w:val="18"/>
      <w:szCs w:val="18"/>
    </w:rPr>
  </w:style>
  <w:style w:type="table" w:customStyle="1" w:styleId="GridTable4-Accent21">
    <w:name w:val="Grid Table 4 - Accent 21"/>
    <w:basedOn w:val="TableNormal"/>
    <w:uiPriority w:val="49"/>
    <w:rsid w:val="00F168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7B"/>
    <w:rPr>
      <w:b/>
      <w:bCs/>
      <w:sz w:val="20"/>
      <w:szCs w:val="20"/>
    </w:rPr>
  </w:style>
  <w:style w:type="paragraph" w:styleId="NoSpacing">
    <w:name w:val="No Spacing"/>
    <w:aliases w:val="Policy Text"/>
    <w:basedOn w:val="Normal"/>
    <w:link w:val="NoSpacingChar"/>
    <w:uiPriority w:val="1"/>
    <w:qFormat/>
    <w:rsid w:val="000536EC"/>
    <w:pPr>
      <w:spacing w:after="120" w:line="240" w:lineRule="auto"/>
    </w:pPr>
    <w:rPr>
      <w:rFonts w:eastAsiaTheme="minorEastAsia"/>
      <w:sz w:val="22"/>
      <w:szCs w:val="20"/>
      <w:lang w:bidi="en-US"/>
    </w:rPr>
  </w:style>
  <w:style w:type="character" w:customStyle="1" w:styleId="NoSpacingChar">
    <w:name w:val="No Spacing Char"/>
    <w:aliases w:val="Policy Text Char"/>
    <w:basedOn w:val="DefaultParagraphFont"/>
    <w:link w:val="NoSpacing"/>
    <w:uiPriority w:val="1"/>
    <w:rsid w:val="000536EC"/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E13D-9933-4E04-9367-BA5314E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Clay</dc:creator>
  <cp:lastModifiedBy>Kelly Rushing</cp:lastModifiedBy>
  <cp:revision>2</cp:revision>
  <cp:lastPrinted>2019-04-18T17:02:00Z</cp:lastPrinted>
  <dcterms:created xsi:type="dcterms:W3CDTF">2019-07-01T16:18:00Z</dcterms:created>
  <dcterms:modified xsi:type="dcterms:W3CDTF">2019-07-01T16:18:00Z</dcterms:modified>
</cp:coreProperties>
</file>